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1C56" w14:textId="37C2DAD2" w:rsidR="00E56031" w:rsidRPr="00CA20DD" w:rsidRDefault="00E56031" w:rsidP="00CA20DD">
      <w:pPr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CA20DD">
        <w:rPr>
          <w:rFonts w:ascii="Times New Roman" w:hAnsi="Times New Roman" w:cs="Times New Roman"/>
          <w:b/>
          <w:bCs/>
          <w:caps/>
        </w:rPr>
        <w:t>Bírálói segédlet a bírálat elkészítéséhez a bíráló részére</w:t>
      </w:r>
    </w:p>
    <w:p w14:paraId="5205A83C" w14:textId="5C9712B8" w:rsidR="00E56031" w:rsidRPr="00CA20DD" w:rsidRDefault="00E56031" w:rsidP="00CA20DD">
      <w:pPr>
        <w:jc w:val="center"/>
        <w:rPr>
          <w:rFonts w:ascii="Times New Roman" w:hAnsi="Times New Roman" w:cs="Times New Roman"/>
          <w:b/>
          <w:bCs/>
        </w:rPr>
      </w:pPr>
      <w:r w:rsidRPr="00CA20DD">
        <w:rPr>
          <w:rFonts w:ascii="Times New Roman" w:hAnsi="Times New Roman" w:cs="Times New Roman"/>
          <w:b/>
          <w:bCs/>
        </w:rPr>
        <w:t xml:space="preserve">Hatvany József </w:t>
      </w:r>
      <w:r w:rsidR="00E31BDA">
        <w:rPr>
          <w:rFonts w:ascii="Times New Roman" w:hAnsi="Times New Roman" w:cs="Times New Roman"/>
          <w:b/>
          <w:bCs/>
        </w:rPr>
        <w:t>Informatikai</w:t>
      </w:r>
      <w:r w:rsidR="00E31BDA" w:rsidRPr="00CA20DD">
        <w:rPr>
          <w:rFonts w:ascii="Times New Roman" w:hAnsi="Times New Roman" w:cs="Times New Roman"/>
          <w:b/>
          <w:bCs/>
        </w:rPr>
        <w:t xml:space="preserve"> </w:t>
      </w:r>
      <w:r w:rsidRPr="00CA20DD">
        <w:rPr>
          <w:rFonts w:ascii="Times New Roman" w:hAnsi="Times New Roman" w:cs="Times New Roman"/>
          <w:b/>
          <w:bCs/>
        </w:rPr>
        <w:t>Tudományok Doktori Iskola</w:t>
      </w:r>
    </w:p>
    <w:p w14:paraId="34A27A9C" w14:textId="77777777" w:rsidR="00CA20DD" w:rsidRDefault="00CA20DD" w:rsidP="00770F4B">
      <w:pPr>
        <w:jc w:val="both"/>
        <w:rPr>
          <w:rFonts w:ascii="Times New Roman" w:hAnsi="Times New Roman" w:cs="Times New Roman"/>
          <w:highlight w:val="yellow"/>
        </w:rPr>
      </w:pPr>
    </w:p>
    <w:p w14:paraId="1DCC7424" w14:textId="4ABDA3E4" w:rsidR="00CF091C" w:rsidRDefault="00B11802" w:rsidP="00770F4B">
      <w:pPr>
        <w:jc w:val="both"/>
        <w:rPr>
          <w:rFonts w:ascii="Times New Roman" w:hAnsi="Times New Roman" w:cs="Times New Roman"/>
        </w:rPr>
      </w:pPr>
      <w:r w:rsidRPr="00B11802">
        <w:rPr>
          <w:rFonts w:ascii="Times New Roman" w:hAnsi="Times New Roman" w:cs="Times New Roman"/>
        </w:rPr>
        <w:t xml:space="preserve">A PhD doktori fokozat megszerzésének elengedhetetlen feltétele egy olyan doktori értekezés benyújtása, amely önálló tudományos kutatáson alapul, a tudományos kutatás módszereinek szakszerű alkalmazásával készült, és új tudományos eredményeket tár fel. A </w:t>
      </w:r>
      <w:r>
        <w:rPr>
          <w:rFonts w:ascii="Times New Roman" w:hAnsi="Times New Roman" w:cs="Times New Roman"/>
        </w:rPr>
        <w:t>Hatvany József Informatikai</w:t>
      </w:r>
      <w:r w:rsidRPr="00B11802">
        <w:rPr>
          <w:rFonts w:ascii="Times New Roman" w:hAnsi="Times New Roman" w:cs="Times New Roman"/>
        </w:rPr>
        <w:t xml:space="preserve"> Tudományok Doktori Iskola a PhD doktori fokozat szakmai értékének és társadalmi elismertségének megőrzése érdekében kiemelt fontosságúnak tartja, hogy a doktori értekezések értékelése egységes elvek mentén, megalapozott és objektív szakmai bírálatok alapján történjen. Ennek biztosítására a </w:t>
      </w:r>
      <w:r w:rsidR="006F15A6">
        <w:rPr>
          <w:rFonts w:ascii="Times New Roman" w:hAnsi="Times New Roman" w:cs="Times New Roman"/>
        </w:rPr>
        <w:t>Hatvany József Informatikai</w:t>
      </w:r>
      <w:r w:rsidRPr="00B11802">
        <w:rPr>
          <w:rFonts w:ascii="Times New Roman" w:hAnsi="Times New Roman" w:cs="Times New Roman"/>
        </w:rPr>
        <w:t xml:space="preserve"> Tudományok Doktori Iskola Tanácsa kidolgozta a PhD doktori értekezések bírálói számára irányadó szempontrendszert.</w:t>
      </w:r>
    </w:p>
    <w:p w14:paraId="4414A050" w14:textId="74DDFF70" w:rsidR="00E56031" w:rsidRDefault="009032AF" w:rsidP="00770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Kérem, hogy a </w:t>
      </w:r>
      <w:r w:rsidR="00BE392A">
        <w:rPr>
          <w:rFonts w:ascii="Times New Roman" w:hAnsi="Times New Roman" w:cs="Times New Roman"/>
        </w:rPr>
        <w:t>megküldött PhD doktori értekezés</w:t>
      </w:r>
      <w:r w:rsidR="00C75210">
        <w:rPr>
          <w:rFonts w:ascii="Times New Roman" w:hAnsi="Times New Roman" w:cs="Times New Roman"/>
        </w:rPr>
        <w:t>hez kapcsolódó bírálat során szíveskedjék figyelembe venni az alábbiakat:</w:t>
      </w:r>
    </w:p>
    <w:p w14:paraId="4CD8E82E" w14:textId="7A811A48" w:rsidR="0039557B" w:rsidRDefault="0039557B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Kérem, hogy a bírálatot a felkérő levélben megjelölt nyelven készítse el.</w:t>
      </w:r>
    </w:p>
    <w:p w14:paraId="6AE426F2" w14:textId="48B7C3A2" w:rsidR="00C75210" w:rsidRDefault="0050649F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Véleményezze, hogy a PhD doktori értekezés </w:t>
      </w:r>
      <w:r w:rsidR="003C15FD">
        <w:rPr>
          <w:rFonts w:ascii="Times New Roman" w:hAnsi="Times New Roman" w:cs="Times New Roman"/>
        </w:rPr>
        <w:t xml:space="preserve">témája időszerű-e, illetve </w:t>
      </w:r>
      <w:r w:rsidR="00D81BFC">
        <w:rPr>
          <w:rFonts w:ascii="Times New Roman" w:hAnsi="Times New Roman" w:cs="Times New Roman"/>
        </w:rPr>
        <w:t>az tudományos és gyako</w:t>
      </w:r>
      <w:r w:rsidR="00491784">
        <w:rPr>
          <w:rFonts w:ascii="Times New Roman" w:hAnsi="Times New Roman" w:cs="Times New Roman"/>
        </w:rPr>
        <w:t>r</w:t>
      </w:r>
      <w:r w:rsidR="00D81BFC">
        <w:rPr>
          <w:rFonts w:ascii="Times New Roman" w:hAnsi="Times New Roman" w:cs="Times New Roman"/>
        </w:rPr>
        <w:t>lat</w:t>
      </w:r>
      <w:r w:rsidR="00491784">
        <w:rPr>
          <w:rFonts w:ascii="Times New Roman" w:hAnsi="Times New Roman" w:cs="Times New Roman"/>
        </w:rPr>
        <w:t xml:space="preserve">i érdeklődésre </w:t>
      </w:r>
      <w:r w:rsidR="00045520">
        <w:rPr>
          <w:rFonts w:ascii="Times New Roman" w:hAnsi="Times New Roman" w:cs="Times New Roman"/>
        </w:rPr>
        <w:t>tarthat-e számot.</w:t>
      </w:r>
    </w:p>
    <w:p w14:paraId="03F4D6E1" w14:textId="77777777" w:rsidR="009D59F9" w:rsidRDefault="009D59F9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9F9">
        <w:rPr>
          <w:rFonts w:ascii="Times New Roman" w:hAnsi="Times New Roman" w:cs="Times New Roman"/>
        </w:rPr>
        <w:t>Véleményezze a disszertáció arányos, logikus felépítését és tudományetikai megfelelőségét.</w:t>
      </w:r>
    </w:p>
    <w:p w14:paraId="1417F2AA" w14:textId="1EA03A9A" w:rsidR="00B131E4" w:rsidRDefault="00B131E4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Nyilatkozzon arról, hogy a</w:t>
      </w:r>
      <w:r w:rsidR="005A3FAD">
        <w:rPr>
          <w:rFonts w:ascii="Times New Roman" w:hAnsi="Times New Roman" w:cs="Times New Roman"/>
        </w:rPr>
        <w:t xml:space="preserve">z alkalmazott módszerek (elméleti és gyakorlati) </w:t>
      </w:r>
      <w:r w:rsidR="00D05266">
        <w:rPr>
          <w:rFonts w:ascii="Times New Roman" w:hAnsi="Times New Roman" w:cs="Times New Roman"/>
        </w:rPr>
        <w:t xml:space="preserve">korszerűek, helytállóak és megfelelően </w:t>
      </w:r>
      <w:proofErr w:type="spellStart"/>
      <w:r w:rsidR="00D05266">
        <w:rPr>
          <w:rFonts w:ascii="Times New Roman" w:hAnsi="Times New Roman" w:cs="Times New Roman"/>
        </w:rPr>
        <w:t>színvonalasak</w:t>
      </w:r>
      <w:proofErr w:type="spellEnd"/>
      <w:r w:rsidR="00D05266">
        <w:rPr>
          <w:rFonts w:ascii="Times New Roman" w:hAnsi="Times New Roman" w:cs="Times New Roman"/>
        </w:rPr>
        <w:t>.</w:t>
      </w:r>
    </w:p>
    <w:p w14:paraId="74C5564F" w14:textId="77777777" w:rsidR="009D59F9" w:rsidRDefault="009D59F9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9F9">
        <w:rPr>
          <w:rFonts w:ascii="Times New Roman" w:hAnsi="Times New Roman" w:cs="Times New Roman"/>
        </w:rPr>
        <w:t>A hallgatónak az elért eredményeit tézispontok formájában kell összegeznie. Kérem tételesen, az egyes tézispontokra kitérve, írja le azokat az eredményeket a disszertációból, amelyeket Ön tudományos tekintetben újnak fogad el. Amennyiben valamelyik tézispont megfogalmazása vagy alátámasztása nem helytálló, akkor ezen hiányosságokra térjen ki a bírálatában.</w:t>
      </w:r>
    </w:p>
    <w:p w14:paraId="1C8D3F36" w14:textId="00771DF8" w:rsidR="00615FAC" w:rsidRDefault="0039557B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Nyilatkozzon arról, hogy a</w:t>
      </w:r>
      <w:r w:rsidR="005907EC">
        <w:rPr>
          <w:rFonts w:ascii="Times New Roman" w:hAnsi="Times New Roman" w:cs="Times New Roman"/>
        </w:rPr>
        <w:t>z értekezés a</w:t>
      </w:r>
      <w:r w:rsidR="00DE7832">
        <w:rPr>
          <w:rFonts w:ascii="Times New Roman" w:hAnsi="Times New Roman" w:cs="Times New Roman"/>
        </w:rPr>
        <w:t xml:space="preserve"> </w:t>
      </w:r>
      <w:r w:rsidR="00C834D4">
        <w:rPr>
          <w:rFonts w:ascii="Times New Roman" w:hAnsi="Times New Roman" w:cs="Times New Roman"/>
        </w:rPr>
        <w:t>dolgozat</w:t>
      </w:r>
      <w:r w:rsidR="00DE7832">
        <w:rPr>
          <w:rFonts w:ascii="Times New Roman" w:hAnsi="Times New Roman" w:cs="Times New Roman"/>
        </w:rPr>
        <w:t xml:space="preserve"> nyelvének helyesírási követelményeinek</w:t>
      </w:r>
      <w:r w:rsidR="00C834D4">
        <w:rPr>
          <w:rFonts w:ascii="Times New Roman" w:hAnsi="Times New Roman" w:cs="Times New Roman"/>
        </w:rPr>
        <w:t xml:space="preserve"> meg</w:t>
      </w:r>
      <w:r w:rsidR="006071C9">
        <w:rPr>
          <w:rFonts w:ascii="Times New Roman" w:hAnsi="Times New Roman" w:cs="Times New Roman"/>
        </w:rPr>
        <w:t xml:space="preserve">felel-e, világos és érhető-e a megfogalmazása, valamint a jelölt helyesen alkalmazza-e a </w:t>
      </w:r>
      <w:r w:rsidR="00C924B4">
        <w:rPr>
          <w:rFonts w:ascii="Times New Roman" w:hAnsi="Times New Roman" w:cs="Times New Roman"/>
        </w:rPr>
        <w:t xml:space="preserve">szakmai </w:t>
      </w:r>
      <w:r w:rsidR="006071C9">
        <w:rPr>
          <w:rFonts w:ascii="Times New Roman" w:hAnsi="Times New Roman" w:cs="Times New Roman"/>
        </w:rPr>
        <w:t>nyelvet.</w:t>
      </w:r>
    </w:p>
    <w:p w14:paraId="6823997A" w14:textId="2C6EF631" w:rsidR="00C924B4" w:rsidRDefault="007E2BE0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Ellenőrizze, hogy a disszertációhoz mellékelt angol nyelvű összefoglaló és a rajta szereplő információk </w:t>
      </w:r>
      <w:r w:rsidR="00FD733F">
        <w:rPr>
          <w:rFonts w:ascii="Times New Roman" w:hAnsi="Times New Roman" w:cs="Times New Roman"/>
        </w:rPr>
        <w:t>szakmailag helyesek-e.</w:t>
      </w:r>
    </w:p>
    <w:p w14:paraId="46735B4C" w14:textId="6B5DAE50" w:rsidR="00FD733F" w:rsidRDefault="00FA341F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 a bírálatában térjen ki minden olyan információra, amelyek az értekezés </w:t>
      </w:r>
      <w:r w:rsidR="002147D9">
        <w:rPr>
          <w:rFonts w:ascii="Times New Roman" w:hAnsi="Times New Roman" w:cs="Times New Roman"/>
        </w:rPr>
        <w:t>értékelése, bírálata tekintetében fontosnak tart.</w:t>
      </w:r>
    </w:p>
    <w:p w14:paraId="706C0D12" w14:textId="52C32FA6" w:rsidR="002147D9" w:rsidRDefault="002147D9" w:rsidP="00770F4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bírálatában szere</w:t>
      </w:r>
      <w:r w:rsidR="00493EA4">
        <w:rPr>
          <w:rFonts w:ascii="Times New Roman" w:hAnsi="Times New Roman" w:cs="Times New Roman"/>
        </w:rPr>
        <w:t xml:space="preserve">peljenek az értekezéssel kapcsolatban megfogalmazott </w:t>
      </w:r>
      <w:r w:rsidR="00616685">
        <w:rPr>
          <w:rFonts w:ascii="Times New Roman" w:hAnsi="Times New Roman" w:cs="Times New Roman"/>
        </w:rPr>
        <w:t xml:space="preserve">kérdéseit, amelyet a PhD dolgozat nyilvános védésén </w:t>
      </w:r>
      <w:r w:rsidR="00A5387A">
        <w:rPr>
          <w:rFonts w:ascii="Times New Roman" w:hAnsi="Times New Roman" w:cs="Times New Roman"/>
        </w:rPr>
        <w:t>fel szeretne tenni és térjen ki a tudományos</w:t>
      </w:r>
      <w:r w:rsidR="007C5927">
        <w:rPr>
          <w:rFonts w:ascii="Times New Roman" w:hAnsi="Times New Roman" w:cs="Times New Roman"/>
        </w:rPr>
        <w:t xml:space="preserve"> szempontból bíráló </w:t>
      </w:r>
      <w:r w:rsidR="00ED0A3C">
        <w:rPr>
          <w:rFonts w:ascii="Times New Roman" w:hAnsi="Times New Roman" w:cs="Times New Roman"/>
        </w:rPr>
        <w:t xml:space="preserve">megjegyzéseire. </w:t>
      </w:r>
      <w:r w:rsidR="00134A9E">
        <w:rPr>
          <w:rFonts w:ascii="Times New Roman" w:hAnsi="Times New Roman" w:cs="Times New Roman"/>
        </w:rPr>
        <w:t xml:space="preserve">Hibátlan dolgozat esetében </w:t>
      </w:r>
      <w:r w:rsidR="00D557AF">
        <w:rPr>
          <w:rFonts w:ascii="Times New Roman" w:hAnsi="Times New Roman" w:cs="Times New Roman"/>
        </w:rPr>
        <w:t xml:space="preserve">kérem </w:t>
      </w:r>
      <w:r w:rsidR="0026715F">
        <w:rPr>
          <w:rFonts w:ascii="Times New Roman" w:hAnsi="Times New Roman" w:cs="Times New Roman"/>
        </w:rPr>
        <w:t>megjegyzésében térjen ki arra is.</w:t>
      </w:r>
    </w:p>
    <w:p w14:paraId="4FA84EFE" w14:textId="661CE33D" w:rsidR="00D0731D" w:rsidRPr="00C52713" w:rsidRDefault="00E31BDA" w:rsidP="00C527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BDA">
        <w:rPr>
          <w:rFonts w:ascii="Times New Roman" w:hAnsi="Times New Roman" w:cs="Times New Roman"/>
        </w:rPr>
        <w:t>Kérem, értékelje a disszertáció tudományos újdonságtartalmának összefüggő bemutatását, különös tekintettel arra, hogy az új eredmények világosan elkülönülnek-e a korábbi kutatásoktól.</w:t>
      </w:r>
    </w:p>
    <w:p w14:paraId="095377AC" w14:textId="1AAF58D2" w:rsidR="00CA20DD" w:rsidRDefault="00E31BDA" w:rsidP="00CA20DD">
      <w:pPr>
        <w:jc w:val="both"/>
        <w:rPr>
          <w:rFonts w:ascii="Times New Roman" w:hAnsi="Times New Roman" w:cs="Times New Roman"/>
        </w:rPr>
      </w:pPr>
      <w:r w:rsidRPr="00FB3D88">
        <w:rPr>
          <w:rFonts w:ascii="Times New Roman" w:hAnsi="Times New Roman" w:cs="Times New Roman"/>
        </w:rPr>
        <w:lastRenderedPageBreak/>
        <w:t xml:space="preserve">Kérem, egyértelműen nyilatkozzon arról, hogy az értekezést alkalmasnak tartja-e a PhD doktori fokozat megszerzésére, és javasolja-e annak nyilvános védésre </w:t>
      </w:r>
      <w:proofErr w:type="spellStart"/>
      <w:r w:rsidRPr="00FB3D88">
        <w:rPr>
          <w:rFonts w:ascii="Times New Roman" w:hAnsi="Times New Roman" w:cs="Times New Roman"/>
        </w:rPr>
        <w:t>bocsátását.</w:t>
      </w:r>
      <w:r w:rsidR="003B18D9">
        <w:rPr>
          <w:rFonts w:ascii="Times New Roman" w:hAnsi="Times New Roman" w:cs="Times New Roman"/>
        </w:rPr>
        <w:t>Tájékoztatom</w:t>
      </w:r>
      <w:proofErr w:type="spellEnd"/>
      <w:r w:rsidR="003B18D9">
        <w:rPr>
          <w:rFonts w:ascii="Times New Roman" w:hAnsi="Times New Roman" w:cs="Times New Roman"/>
        </w:rPr>
        <w:t>, hogy a</w:t>
      </w:r>
      <w:r w:rsidR="007F2198">
        <w:rPr>
          <w:rFonts w:ascii="Times New Roman" w:hAnsi="Times New Roman" w:cs="Times New Roman"/>
        </w:rPr>
        <w:t xml:space="preserve">z Ön által </w:t>
      </w:r>
      <w:r w:rsidR="00026E37">
        <w:rPr>
          <w:rFonts w:ascii="Times New Roman" w:hAnsi="Times New Roman" w:cs="Times New Roman"/>
        </w:rPr>
        <w:t xml:space="preserve">elkészített bírálatot a </w:t>
      </w:r>
      <w:r w:rsidR="009012FB">
        <w:rPr>
          <w:rFonts w:ascii="Times New Roman" w:hAnsi="Times New Roman" w:cs="Times New Roman"/>
        </w:rPr>
        <w:t xml:space="preserve">doktorjelölt megkapja, annak érdekében, hogy </w:t>
      </w:r>
      <w:r w:rsidR="00CF739A">
        <w:rPr>
          <w:rFonts w:ascii="Times New Roman" w:hAnsi="Times New Roman" w:cs="Times New Roman"/>
        </w:rPr>
        <w:t>a dolgozatról formált véleményeket megismerhesse és a feltett kérdésekre adandó válaszára</w:t>
      </w:r>
      <w:r w:rsidR="00FE6DCC">
        <w:rPr>
          <w:rFonts w:ascii="Times New Roman" w:hAnsi="Times New Roman" w:cs="Times New Roman"/>
        </w:rPr>
        <w:t>, valamint a vitatott részek ny</w:t>
      </w:r>
      <w:r w:rsidR="00C87EB5">
        <w:rPr>
          <w:rFonts w:ascii="Times New Roman" w:hAnsi="Times New Roman" w:cs="Times New Roman"/>
        </w:rPr>
        <w:t>i</w:t>
      </w:r>
      <w:r w:rsidR="00FE6DCC">
        <w:rPr>
          <w:rFonts w:ascii="Times New Roman" w:hAnsi="Times New Roman" w:cs="Times New Roman"/>
        </w:rPr>
        <w:t xml:space="preserve">lvános vitán történő megvédésére </w:t>
      </w:r>
      <w:proofErr w:type="spellStart"/>
      <w:r w:rsidR="00FE6DCC">
        <w:rPr>
          <w:rFonts w:ascii="Times New Roman" w:hAnsi="Times New Roman" w:cs="Times New Roman"/>
        </w:rPr>
        <w:t>felkészülhessen</w:t>
      </w:r>
      <w:proofErr w:type="spellEnd"/>
      <w:r w:rsidR="00FE6DCC">
        <w:rPr>
          <w:rFonts w:ascii="Times New Roman" w:hAnsi="Times New Roman" w:cs="Times New Roman"/>
        </w:rPr>
        <w:t>.</w:t>
      </w:r>
      <w:r w:rsidR="00C87EB5">
        <w:rPr>
          <w:rFonts w:ascii="Times New Roman" w:hAnsi="Times New Roman" w:cs="Times New Roman"/>
        </w:rPr>
        <w:t xml:space="preserve"> Bírálatát nyilvánosan kezeljük, vagyis abba bárki betekinthet.</w:t>
      </w:r>
    </w:p>
    <w:p w14:paraId="6181381C" w14:textId="5F52A50C" w:rsidR="00C87EB5" w:rsidRDefault="005124D3" w:rsidP="00CA20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doktorjelölt</w:t>
      </w:r>
      <w:r w:rsidR="00E76BD2">
        <w:rPr>
          <w:rFonts w:ascii="Times New Roman" w:hAnsi="Times New Roman" w:cs="Times New Roman"/>
        </w:rPr>
        <w:t xml:space="preserve">nek a bírálatban feltett kérdésekre adott válaszokat </w:t>
      </w:r>
      <w:r w:rsidR="00663068">
        <w:rPr>
          <w:rFonts w:ascii="Times New Roman" w:hAnsi="Times New Roman" w:cs="Times New Roman"/>
        </w:rPr>
        <w:t xml:space="preserve">mihamarabb szükséges </w:t>
      </w:r>
      <w:r w:rsidR="000856BC">
        <w:rPr>
          <w:rFonts w:ascii="Times New Roman" w:hAnsi="Times New Roman" w:cs="Times New Roman"/>
        </w:rPr>
        <w:t>Önnek eljuttatnia.</w:t>
      </w:r>
      <w:r w:rsidR="004A3A95">
        <w:rPr>
          <w:rFonts w:ascii="Times New Roman" w:hAnsi="Times New Roman" w:cs="Times New Roman"/>
        </w:rPr>
        <w:t xml:space="preserve"> </w:t>
      </w:r>
      <w:r w:rsidR="00663068">
        <w:rPr>
          <w:rFonts w:ascii="Times New Roman" w:hAnsi="Times New Roman" w:cs="Times New Roman"/>
        </w:rPr>
        <w:t xml:space="preserve">Amennyiben kérdés feltételére nem kerül sor a bírálatban, akkor egy köszönőlevél mihamarabbi megküldése történi meg a </w:t>
      </w:r>
      <w:r w:rsidR="006224B0">
        <w:rPr>
          <w:rFonts w:ascii="Times New Roman" w:hAnsi="Times New Roman" w:cs="Times New Roman"/>
        </w:rPr>
        <w:t>doktorjelölt által.</w:t>
      </w:r>
    </w:p>
    <w:p w14:paraId="19448639" w14:textId="45A8B9F2" w:rsidR="00082C78" w:rsidRDefault="00C25D6D" w:rsidP="00CA20DD">
      <w:pPr>
        <w:jc w:val="both"/>
        <w:rPr>
          <w:rFonts w:ascii="Times New Roman" w:hAnsi="Times New Roman" w:cs="Times New Roman"/>
        </w:rPr>
      </w:pPr>
      <w:r w:rsidRPr="00C25D6D">
        <w:rPr>
          <w:rFonts w:ascii="Times New Roman" w:hAnsi="Times New Roman" w:cs="Times New Roman"/>
        </w:rPr>
        <w:t xml:space="preserve">Amennyiben az értekezés bírálatát bármely okból (összeférhetetlenség, kompetencia hiánya, rendkívül fontos munkahelyi </w:t>
      </w:r>
      <w:r w:rsidR="00DB69B6" w:rsidRPr="00C25D6D">
        <w:rPr>
          <w:rFonts w:ascii="Times New Roman" w:hAnsi="Times New Roman" w:cs="Times New Roman"/>
        </w:rPr>
        <w:t>elfoglaltság</w:t>
      </w:r>
      <w:r w:rsidRPr="00C25D6D">
        <w:rPr>
          <w:rFonts w:ascii="Times New Roman" w:hAnsi="Times New Roman" w:cs="Times New Roman"/>
        </w:rPr>
        <w:t xml:space="preserve"> stb.) nem tudja vállalni, kérem, hogy ezt részemre – az ok megjelölésével – haladéktalanul visszajelezni szíveskedjék, az értekezés és a megküldött mellékletek egyidejű visszaküldésével, hogy a Doktori Iskola Tanácsa által kijelölt pótbíráló részére minél hamarabb megküldhessük.</w:t>
      </w:r>
    </w:p>
    <w:p w14:paraId="6A93AA72" w14:textId="3D092E3C" w:rsidR="00C25D6D" w:rsidRDefault="00AB5A23" w:rsidP="00CA20DD">
      <w:pPr>
        <w:jc w:val="both"/>
        <w:rPr>
          <w:rFonts w:ascii="Times New Roman" w:hAnsi="Times New Roman" w:cs="Times New Roman"/>
        </w:rPr>
      </w:pPr>
      <w:r w:rsidRPr="00AB5A23">
        <w:rPr>
          <w:rFonts w:ascii="Times New Roman" w:hAnsi="Times New Roman" w:cs="Times New Roman"/>
        </w:rPr>
        <w:t>Kérem, hogy a bírálatát 2 hónapon belül elkészíteni szíveskedjék</w:t>
      </w:r>
      <w:r>
        <w:rPr>
          <w:rFonts w:ascii="Times New Roman" w:hAnsi="Times New Roman" w:cs="Times New Roman"/>
        </w:rPr>
        <w:t xml:space="preserve"> és aláírva pdf formátumban küldjék meg</w:t>
      </w:r>
      <w:r w:rsidR="0067250A">
        <w:rPr>
          <w:rFonts w:ascii="Times New Roman" w:hAnsi="Times New Roman" w:cs="Times New Roman"/>
        </w:rPr>
        <w:t xml:space="preserve"> az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3C1703" w:rsidRPr="009954FF">
          <w:rPr>
            <w:rStyle w:val="Hiperhivatkozs"/>
            <w:rFonts w:ascii="Times New Roman" w:hAnsi="Times New Roman" w:cs="Times New Roman"/>
          </w:rPr>
          <w:t>emese.homonnai@uni-miskolc.hu</w:t>
        </w:r>
      </w:hyperlink>
      <w:r w:rsidR="003C1703">
        <w:rPr>
          <w:rFonts w:ascii="Times New Roman" w:hAnsi="Times New Roman" w:cs="Times New Roman"/>
        </w:rPr>
        <w:t xml:space="preserve"> email címre. </w:t>
      </w:r>
    </w:p>
    <w:p w14:paraId="7DCB3B8E" w14:textId="21951DBD" w:rsidR="00C25E01" w:rsidRDefault="00C52713" w:rsidP="00CA20DD">
      <w:pPr>
        <w:jc w:val="both"/>
        <w:rPr>
          <w:rFonts w:ascii="Times New Roman" w:hAnsi="Times New Roman" w:cs="Times New Roman"/>
        </w:rPr>
      </w:pPr>
      <w:r w:rsidRPr="00C52713">
        <w:rPr>
          <w:rFonts w:ascii="Times New Roman" w:hAnsi="Times New Roman" w:cs="Times New Roman"/>
        </w:rPr>
        <w:t>A Doktori Iskola nevében előre is köszönöm az értekezés bírálatára fordított fáradozását, szakmai támogatását.</w:t>
      </w:r>
    </w:p>
    <w:p w14:paraId="36BF6BBB" w14:textId="77777777" w:rsidR="00C52713" w:rsidRDefault="00C52713" w:rsidP="00CA20DD">
      <w:pPr>
        <w:jc w:val="both"/>
        <w:rPr>
          <w:rFonts w:ascii="Times New Roman" w:hAnsi="Times New Roman" w:cs="Times New Roman"/>
        </w:rPr>
      </w:pPr>
    </w:p>
    <w:p w14:paraId="7CD8E09F" w14:textId="2AEB8975" w:rsidR="00C25E01" w:rsidRDefault="00C25E01" w:rsidP="00CA20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Üdvözlettel,</w:t>
      </w:r>
    </w:p>
    <w:p w14:paraId="2CE0DBCF" w14:textId="5289A260" w:rsidR="00C87CF6" w:rsidRDefault="00C87CF6" w:rsidP="00C87CF6">
      <w:pPr>
        <w:spacing w:after="0"/>
        <w:ind w:left="4956"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Kovács László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14:paraId="5BFA7D41" w14:textId="77777777" w:rsidR="00C87CF6" w:rsidRDefault="00C87CF6" w:rsidP="00C87CF6">
      <w:pPr>
        <w:spacing w:after="0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Hatvany József Informatikai Tudományok </w:t>
      </w:r>
    </w:p>
    <w:p w14:paraId="4734E0F0" w14:textId="0960A72F" w:rsidR="00C87CF6" w:rsidRPr="00CA20DD" w:rsidRDefault="00C87CF6" w:rsidP="00C87CF6">
      <w:pPr>
        <w:ind w:firstLine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Doktori Iskola Tanácsának elnöke</w:t>
      </w:r>
    </w:p>
    <w:sectPr w:rsidR="00C87CF6" w:rsidRPr="00CA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F7E41"/>
    <w:multiLevelType w:val="hybridMultilevel"/>
    <w:tmpl w:val="B522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4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D2"/>
    <w:rsid w:val="00026E37"/>
    <w:rsid w:val="00045520"/>
    <w:rsid w:val="00082C78"/>
    <w:rsid w:val="000856BC"/>
    <w:rsid w:val="000930B9"/>
    <w:rsid w:val="000A4A5C"/>
    <w:rsid w:val="00134A9E"/>
    <w:rsid w:val="00196DDB"/>
    <w:rsid w:val="002147D9"/>
    <w:rsid w:val="00214877"/>
    <w:rsid w:val="0026715F"/>
    <w:rsid w:val="00340E96"/>
    <w:rsid w:val="003769D5"/>
    <w:rsid w:val="0038128D"/>
    <w:rsid w:val="0039557B"/>
    <w:rsid w:val="003B18D9"/>
    <w:rsid w:val="003C15FD"/>
    <w:rsid w:val="003C1703"/>
    <w:rsid w:val="003E2083"/>
    <w:rsid w:val="00443AD2"/>
    <w:rsid w:val="00452D2E"/>
    <w:rsid w:val="00491784"/>
    <w:rsid w:val="00493EA4"/>
    <w:rsid w:val="004A3A95"/>
    <w:rsid w:val="004A4187"/>
    <w:rsid w:val="0050649F"/>
    <w:rsid w:val="005124D3"/>
    <w:rsid w:val="0056795F"/>
    <w:rsid w:val="005907EC"/>
    <w:rsid w:val="005A3FAD"/>
    <w:rsid w:val="005A634B"/>
    <w:rsid w:val="005E1AE9"/>
    <w:rsid w:val="00602EC8"/>
    <w:rsid w:val="006071C9"/>
    <w:rsid w:val="00615FAC"/>
    <w:rsid w:val="00616685"/>
    <w:rsid w:val="006224B0"/>
    <w:rsid w:val="00663068"/>
    <w:rsid w:val="0067250A"/>
    <w:rsid w:val="006F15A6"/>
    <w:rsid w:val="00761FB2"/>
    <w:rsid w:val="00770F4B"/>
    <w:rsid w:val="007C5927"/>
    <w:rsid w:val="007E2BE0"/>
    <w:rsid w:val="007F2198"/>
    <w:rsid w:val="009012FB"/>
    <w:rsid w:val="009032AF"/>
    <w:rsid w:val="00932F79"/>
    <w:rsid w:val="009D59F9"/>
    <w:rsid w:val="00A5387A"/>
    <w:rsid w:val="00AA7570"/>
    <w:rsid w:val="00AB5A23"/>
    <w:rsid w:val="00B11802"/>
    <w:rsid w:val="00B131E4"/>
    <w:rsid w:val="00BC43FF"/>
    <w:rsid w:val="00BE392A"/>
    <w:rsid w:val="00C25D6D"/>
    <w:rsid w:val="00C25E01"/>
    <w:rsid w:val="00C503FD"/>
    <w:rsid w:val="00C52713"/>
    <w:rsid w:val="00C75210"/>
    <w:rsid w:val="00C834D4"/>
    <w:rsid w:val="00C87CF6"/>
    <w:rsid w:val="00C87EB5"/>
    <w:rsid w:val="00C924B4"/>
    <w:rsid w:val="00CA20DD"/>
    <w:rsid w:val="00CC72ED"/>
    <w:rsid w:val="00CF091C"/>
    <w:rsid w:val="00CF739A"/>
    <w:rsid w:val="00D05266"/>
    <w:rsid w:val="00D0731D"/>
    <w:rsid w:val="00D557AF"/>
    <w:rsid w:val="00D81BFC"/>
    <w:rsid w:val="00DB69B6"/>
    <w:rsid w:val="00DE160A"/>
    <w:rsid w:val="00DE7832"/>
    <w:rsid w:val="00E31BDA"/>
    <w:rsid w:val="00E56031"/>
    <w:rsid w:val="00E76BD2"/>
    <w:rsid w:val="00ED0A3C"/>
    <w:rsid w:val="00F04FC9"/>
    <w:rsid w:val="00FA341F"/>
    <w:rsid w:val="00FB3D88"/>
    <w:rsid w:val="00FD733F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78AF"/>
  <w15:chartTrackingRefBased/>
  <w15:docId w15:val="{30324DE6-9F16-4602-8F2C-30431876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A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A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A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A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A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A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3A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3A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3A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A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AD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C170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17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E3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ese.homonnai@uni-miskol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3705</Characters>
  <Application>Microsoft Office Word</Application>
  <DocSecurity>0</DocSecurity>
  <Lines>65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Lukács Eszter</cp:lastModifiedBy>
  <cp:revision>6</cp:revision>
  <dcterms:created xsi:type="dcterms:W3CDTF">2026-01-29T10:03:00Z</dcterms:created>
  <dcterms:modified xsi:type="dcterms:W3CDTF">2026-02-03T09:43:00Z</dcterms:modified>
</cp:coreProperties>
</file>